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FA" w:rsidRPr="0036602E" w:rsidRDefault="002B53FA" w:rsidP="002B53FA">
      <w:pPr>
        <w:widowControl/>
        <w:ind w:firstLine="360"/>
        <w:jc w:val="left"/>
        <w:rPr>
          <w:rFonts w:ascii="黑体" w:eastAsia="黑体" w:hAnsi="宋体" w:cs="宋体" w:hint="eastAsia"/>
          <w:kern w:val="0"/>
          <w:sz w:val="28"/>
          <w:szCs w:val="28"/>
        </w:rPr>
      </w:pPr>
      <w:r w:rsidRPr="0036602E"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附件二：</w:t>
      </w:r>
      <w:r w:rsidRPr="0036602E">
        <w:rPr>
          <w:rFonts w:ascii="黑体" w:eastAsia="黑体" w:hint="eastAsia"/>
          <w:b/>
          <w:kern w:val="0"/>
          <w:sz w:val="28"/>
          <w:szCs w:val="28"/>
        </w:rPr>
        <w:t>2014</w:t>
      </w:r>
      <w:r w:rsidRPr="0036602E">
        <w:rPr>
          <w:rFonts w:ascii="黑体" w:eastAsia="黑体" w:cs="宋体" w:hint="eastAsia"/>
          <w:b/>
          <w:kern w:val="0"/>
          <w:sz w:val="28"/>
          <w:szCs w:val="28"/>
        </w:rPr>
        <w:t>年武昌理工学院毕业生生源</w:t>
      </w:r>
      <w:r>
        <w:rPr>
          <w:rFonts w:ascii="黑体" w:eastAsia="黑体" w:cs="宋体" w:hint="eastAsia"/>
          <w:b/>
          <w:kern w:val="0"/>
          <w:sz w:val="28"/>
          <w:szCs w:val="28"/>
        </w:rPr>
        <w:t>信息</w:t>
      </w:r>
      <w:r w:rsidRPr="0036602E">
        <w:rPr>
          <w:rFonts w:ascii="黑体" w:eastAsia="黑体" w:cs="宋体" w:hint="eastAsia"/>
          <w:b/>
          <w:kern w:val="0"/>
          <w:sz w:val="28"/>
          <w:szCs w:val="28"/>
        </w:rPr>
        <w:t>统计</w:t>
      </w:r>
      <w:r>
        <w:rPr>
          <w:rFonts w:ascii="黑体" w:eastAsia="黑体" w:cs="宋体" w:hint="eastAsia"/>
          <w:b/>
          <w:kern w:val="0"/>
          <w:sz w:val="28"/>
          <w:szCs w:val="28"/>
        </w:rPr>
        <w:t>表</w:t>
      </w:r>
    </w:p>
    <w:tbl>
      <w:tblPr>
        <w:tblW w:w="953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1653"/>
        <w:gridCol w:w="710"/>
        <w:gridCol w:w="772"/>
        <w:gridCol w:w="772"/>
        <w:gridCol w:w="895"/>
        <w:gridCol w:w="1613"/>
        <w:gridCol w:w="889"/>
        <w:gridCol w:w="772"/>
        <w:gridCol w:w="728"/>
      </w:tblGrid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734A58" w:rsidRDefault="002B53FA" w:rsidP="00160FE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4A58">
              <w:rPr>
                <w:rFonts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734A58" w:rsidRDefault="002B53FA" w:rsidP="00160FE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4A58">
              <w:rPr>
                <w:rFonts w:cs="宋体" w:hint="eastAsia"/>
                <w:b/>
                <w:kern w:val="0"/>
                <w:szCs w:val="21"/>
              </w:rPr>
              <w:t>专</w:t>
            </w:r>
            <w:r w:rsidRPr="00734A58">
              <w:rPr>
                <w:b/>
                <w:kern w:val="0"/>
                <w:szCs w:val="21"/>
              </w:rPr>
              <w:t xml:space="preserve">    </w:t>
            </w:r>
            <w:r w:rsidRPr="00734A58">
              <w:rPr>
                <w:rFonts w:cs="宋体" w:hint="eastAsia"/>
                <w:b/>
                <w:kern w:val="0"/>
                <w:szCs w:val="21"/>
              </w:rPr>
              <w:t>业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734A58" w:rsidRDefault="002B53FA" w:rsidP="00160FE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4A58">
              <w:rPr>
                <w:rFonts w:cs="宋体" w:hint="eastAsia"/>
                <w:b/>
                <w:kern w:val="0"/>
                <w:szCs w:val="21"/>
              </w:rPr>
              <w:t>毕业</w:t>
            </w:r>
          </w:p>
          <w:p w:rsidR="002B53FA" w:rsidRPr="00734A58" w:rsidRDefault="002B53FA" w:rsidP="00160FE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4A58">
              <w:rPr>
                <w:rFonts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734A58" w:rsidRDefault="002B53FA" w:rsidP="00160FE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4A58">
              <w:rPr>
                <w:rFonts w:cs="宋体" w:hint="eastAsia"/>
                <w:b/>
                <w:kern w:val="0"/>
                <w:szCs w:val="21"/>
              </w:rPr>
              <w:t>男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734A58" w:rsidRDefault="002B53FA" w:rsidP="00160FE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4A58">
              <w:rPr>
                <w:rFonts w:cs="宋体" w:hint="eastAsia"/>
                <w:b/>
                <w:kern w:val="0"/>
                <w:szCs w:val="21"/>
              </w:rPr>
              <w:t>女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734A58" w:rsidRDefault="002B53FA" w:rsidP="00160FE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4A58">
              <w:rPr>
                <w:rFonts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734A58" w:rsidRDefault="002B53FA" w:rsidP="00160FE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4A58">
              <w:rPr>
                <w:rFonts w:cs="宋体" w:hint="eastAsia"/>
                <w:b/>
                <w:kern w:val="0"/>
                <w:szCs w:val="21"/>
              </w:rPr>
              <w:t>专</w:t>
            </w:r>
            <w:r w:rsidRPr="00734A58">
              <w:rPr>
                <w:b/>
                <w:kern w:val="0"/>
                <w:szCs w:val="21"/>
              </w:rPr>
              <w:t xml:space="preserve">    </w:t>
            </w:r>
            <w:r w:rsidRPr="00734A58">
              <w:rPr>
                <w:rFonts w:cs="宋体" w:hint="eastAsia"/>
                <w:b/>
                <w:kern w:val="0"/>
                <w:szCs w:val="21"/>
              </w:rPr>
              <w:t>业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734A58" w:rsidRDefault="002B53FA" w:rsidP="00160FE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4A58">
              <w:rPr>
                <w:rFonts w:cs="宋体" w:hint="eastAsia"/>
                <w:b/>
                <w:kern w:val="0"/>
                <w:szCs w:val="21"/>
              </w:rPr>
              <w:t>毕业</w:t>
            </w:r>
          </w:p>
          <w:p w:rsidR="002B53FA" w:rsidRPr="00734A58" w:rsidRDefault="002B53FA" w:rsidP="00160FE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4A58">
              <w:rPr>
                <w:rFonts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734A58" w:rsidRDefault="002B53FA" w:rsidP="00160FE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4A58">
              <w:rPr>
                <w:rFonts w:cs="宋体" w:hint="eastAsia"/>
                <w:b/>
                <w:kern w:val="0"/>
                <w:szCs w:val="21"/>
              </w:rPr>
              <w:t>男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734A58" w:rsidRDefault="002B53FA" w:rsidP="00160FE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4A58">
              <w:rPr>
                <w:rFonts w:cs="宋体" w:hint="eastAsia"/>
                <w:b/>
                <w:kern w:val="0"/>
                <w:szCs w:val="21"/>
              </w:rPr>
              <w:t>女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276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221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103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广告设计与制作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动画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音乐学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187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180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6602E"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108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154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75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证券与期货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工程测量技术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建装</w:t>
            </w:r>
            <w:r w:rsidRPr="0036602E">
              <w:rPr>
                <w:rFonts w:ascii="宋体" w:hAnsi="宋体" w:cs="宋体" w:hint="eastAsia"/>
                <w:kern w:val="0"/>
                <w:szCs w:val="21"/>
              </w:rPr>
              <w:t>技术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jc w:val="center"/>
              <w:rPr>
                <w:szCs w:val="21"/>
              </w:rPr>
            </w:pPr>
            <w:r w:rsidRPr="0036602E">
              <w:rPr>
                <w:rFonts w:hint="eastAsia"/>
                <w:szCs w:val="21"/>
              </w:rPr>
              <w:t>制药工程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文秘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74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121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高级护理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372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363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6602E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艺术设计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281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93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188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电脑艺术设计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6602E">
              <w:rPr>
                <w:rFonts w:ascii="宋体" w:hAnsi="宋体" w:cs="宋体" w:hint="eastAsia"/>
                <w:kern w:val="0"/>
                <w:sz w:val="18"/>
                <w:szCs w:val="18"/>
              </w:rPr>
              <w:t>网络技术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电子信息</w:t>
            </w:r>
            <w:r w:rsidRPr="0036602E">
              <w:rPr>
                <w:rFonts w:ascii="宋体" w:hAnsi="宋体" w:cs="宋体" w:hint="eastAsia"/>
                <w:kern w:val="0"/>
                <w:sz w:val="18"/>
                <w:szCs w:val="18"/>
              </w:rPr>
              <w:t>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106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B53FA" w:rsidRPr="0036602E" w:rsidTr="002B53FA">
        <w:trPr>
          <w:trHeight w:val="5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6602E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3FA" w:rsidRPr="0036602E" w:rsidRDefault="002B53FA" w:rsidP="00160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E611C" w:rsidRDefault="005E611C"/>
    <w:sectPr w:rsidR="005E611C" w:rsidSect="005E6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53FA"/>
    <w:rsid w:val="002B53FA"/>
    <w:rsid w:val="005E611C"/>
    <w:rsid w:val="00986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>wclgxy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2013-10-09T09:43:00Z</dcterms:created>
  <dcterms:modified xsi:type="dcterms:W3CDTF">2013-10-09T09:46:00Z</dcterms:modified>
</cp:coreProperties>
</file>